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3"/>
        <w:gridCol w:w="2816"/>
        <w:gridCol w:w="1841"/>
        <w:gridCol w:w="1841"/>
        <w:gridCol w:w="1449"/>
        <w:gridCol w:w="4342"/>
      </w:tblGrid>
      <w:tr w:rsidR="0079139E" w:rsidRPr="003A1BCF" w:rsidTr="009F5233">
        <w:trPr>
          <w:cantSplit/>
          <w:trHeight w:val="454"/>
          <w:tblHeader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pStyle w:val="Ttulo2"/>
              <w:spacing w:after="0"/>
              <w:jc w:val="left"/>
              <w:rPr>
                <w:b w:val="0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39E" w:rsidRDefault="0079139E">
      <w:pPr>
        <w:rPr>
          <w:rFonts w:ascii="Arial" w:hAnsi="Arial" w:cs="Arial"/>
          <w:sz w:val="8"/>
          <w:szCs w:val="8"/>
        </w:rPr>
      </w:pPr>
    </w:p>
    <w:sectPr w:rsidR="0079139E" w:rsidSect="003B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956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6E" w:rsidRDefault="00E8756E">
      <w:r>
        <w:separator/>
      </w:r>
    </w:p>
  </w:endnote>
  <w:endnote w:type="continuationSeparator" w:id="0">
    <w:p w:rsidR="00E8756E" w:rsidRDefault="00E8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8" w:rsidRDefault="00191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9E" w:rsidRDefault="007913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 xml:space="preserve">Los saldos deberán de estar registrados y debidamente contabilizados 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71"/>
      <w:gridCol w:w="2871"/>
      <w:gridCol w:w="2871"/>
      <w:gridCol w:w="2330"/>
    </w:tblGrid>
    <w:tr w:rsidR="002D3E65" w:rsidTr="001C1FAB">
      <w:trPr>
        <w:cantSplit/>
      </w:trPr>
      <w:tc>
        <w:tcPr>
          <w:tcW w:w="1139" w:type="pct"/>
          <w:vMerge w:val="restar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F78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F78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D3E65" w:rsidRDefault="002D3E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F78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D3E65" w:rsidRDefault="002D3E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E3CE6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2D3E65" w:rsidRDefault="002D3E65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0E3CE6" w:rsidRDefault="000E3CE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2D3E65" w:rsidRDefault="002D3E65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79139E" w:rsidTr="001C1FAB">
      <w:trPr>
        <w:cantSplit/>
      </w:trPr>
      <w:tc>
        <w:tcPr>
          <w:tcW w:w="1139" w:type="pct"/>
          <w:vMerge/>
        </w:tcPr>
        <w:p w:rsidR="0079139E" w:rsidRDefault="007913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79139E" w:rsidRDefault="0079139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79139E" w:rsidRDefault="0079139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44F7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44F78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9139E" w:rsidRDefault="007913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8" w:rsidRDefault="00191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6E" w:rsidRDefault="00E8756E">
      <w:r>
        <w:separator/>
      </w:r>
    </w:p>
  </w:footnote>
  <w:footnote w:type="continuationSeparator" w:id="0">
    <w:p w:rsidR="00E8756E" w:rsidRDefault="00E8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8" w:rsidRDefault="001911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9699"/>
      <w:gridCol w:w="1664"/>
    </w:tblGrid>
    <w:tr w:rsidR="00E20BCB" w:rsidTr="0036775D">
      <w:trPr>
        <w:trHeight w:val="1134"/>
      </w:trPr>
      <w:tc>
        <w:tcPr>
          <w:tcW w:w="277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E20BCB" w:rsidRDefault="00CB5478" w:rsidP="002D3E6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3CE6">
            <w:t xml:space="preserve"> </w:t>
          </w:r>
        </w:p>
      </w:tc>
      <w:tc>
        <w:tcPr>
          <w:tcW w:w="96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3CE6" w:rsidRDefault="000E3CE6" w:rsidP="000E3CE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91118" w:rsidRDefault="00191118" w:rsidP="0019111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20BCB" w:rsidRDefault="007C2959" w:rsidP="009F5233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20BCB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16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20BCB" w:rsidRDefault="00CC3BB7" w:rsidP="00CC3BB7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044F78">
            <w:rPr>
              <w:noProof/>
            </w:rPr>
            <w:t>«logo»</w:t>
          </w:r>
          <w:r>
            <w:fldChar w:fldCharType="end"/>
          </w:r>
        </w:p>
      </w:tc>
    </w:tr>
    <w:tr w:rsidR="00E20BCB" w:rsidRPr="009F5233" w:rsidTr="0036775D">
      <w:tc>
        <w:tcPr>
          <w:tcW w:w="2775" w:type="dxa"/>
          <w:vMerge/>
          <w:tcBorders>
            <w:left w:val="nil"/>
            <w:bottom w:val="nil"/>
            <w:right w:val="nil"/>
          </w:tcBorders>
        </w:tcPr>
        <w:p w:rsidR="00E20BCB" w:rsidRPr="009F5233" w:rsidRDefault="00E20BCB">
          <w:pPr>
            <w:rPr>
              <w:sz w:val="22"/>
            </w:rPr>
          </w:pPr>
        </w:p>
      </w:tc>
      <w:tc>
        <w:tcPr>
          <w:tcW w:w="969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20BCB" w:rsidRPr="009F5233" w:rsidRDefault="00E20BCB">
          <w:pPr>
            <w:jc w:val="center"/>
            <w:rPr>
              <w:sz w:val="22"/>
            </w:rPr>
          </w:pPr>
          <w:r w:rsidRPr="009F5233">
            <w:rPr>
              <w:rFonts w:ascii="Arial" w:hAnsi="Arial" w:cs="Arial"/>
              <w:b/>
              <w:bCs/>
              <w:sz w:val="22"/>
            </w:rPr>
            <w:t>RELACIÓN DE PASIVOS A CORTO, MEDIANO Y LARGO PLAZO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</w:tcBorders>
        </w:tcPr>
        <w:p w:rsidR="00E20BCB" w:rsidRPr="009F5233" w:rsidRDefault="00E20BCB">
          <w:pPr>
            <w:jc w:val="center"/>
            <w:rPr>
              <w:sz w:val="22"/>
            </w:rPr>
          </w:pPr>
          <w:r w:rsidRPr="009F5233">
            <w:rPr>
              <w:rFonts w:ascii="Arial" w:hAnsi="Arial" w:cs="Arial"/>
              <w:b/>
              <w:bCs/>
              <w:sz w:val="22"/>
            </w:rPr>
            <w:t>RF - 23</w:t>
          </w:r>
        </w:p>
      </w:tc>
    </w:tr>
  </w:tbl>
  <w:p w:rsidR="0079139E" w:rsidRDefault="0079139E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3"/>
      <w:gridCol w:w="5006"/>
      <w:gridCol w:w="1691"/>
      <w:gridCol w:w="1308"/>
      <w:gridCol w:w="1408"/>
      <w:gridCol w:w="1364"/>
    </w:tblGrid>
    <w:tr w:rsidR="0079139E" w:rsidTr="000E3CE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2D3E65" w:rsidP="000E3CE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79139E" w:rsidRDefault="0079139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9139E" w:rsidRPr="009F5233" w:rsidRDefault="009F5233" w:rsidP="009F5233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79139E" w:rsidRDefault="0079139E" w:rsidP="009F5233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79139E" w:rsidRDefault="0079139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79139E" w:rsidRDefault="0079139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79139E" w:rsidRDefault="0079139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109"/>
      <w:gridCol w:w="2845"/>
      <w:gridCol w:w="4523"/>
    </w:tblGrid>
    <w:tr w:rsidR="0079139E" w:rsidTr="00931B9D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9139E" w:rsidRDefault="0079139E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>Área Administrativa:</w:t>
          </w:r>
        </w:p>
        <w:p w:rsidR="0079139E" w:rsidRPr="009F5233" w:rsidRDefault="0079139E" w:rsidP="009F523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79139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79139E" w:rsidTr="00931B9D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79139E" w:rsidRPr="009F5233" w:rsidRDefault="0079139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79139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79139E" w:rsidRDefault="0079139E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4"/>
      <w:gridCol w:w="2815"/>
      <w:gridCol w:w="1841"/>
      <w:gridCol w:w="1841"/>
      <w:gridCol w:w="1449"/>
      <w:gridCol w:w="4342"/>
    </w:tblGrid>
    <w:tr w:rsidR="0079139E" w:rsidRPr="009F5233" w:rsidTr="00486B6E">
      <w:trPr>
        <w:cantSplit/>
        <w:trHeight w:val="207"/>
        <w:tblHeader/>
        <w:tblCellSpacing w:w="20" w:type="dxa"/>
      </w:trPr>
      <w:tc>
        <w:tcPr>
          <w:tcW w:w="680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Número de</w:t>
          </w:r>
        </w:p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documento</w:t>
          </w:r>
        </w:p>
      </w:tc>
      <w:tc>
        <w:tcPr>
          <w:tcW w:w="975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Nombre del acreedor</w:t>
          </w:r>
        </w:p>
      </w:tc>
      <w:tc>
        <w:tcPr>
          <w:tcW w:w="632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Importe total</w:t>
          </w:r>
        </w:p>
      </w:tc>
      <w:tc>
        <w:tcPr>
          <w:tcW w:w="632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Saldo a la fecha</w:t>
          </w:r>
        </w:p>
      </w:tc>
      <w:tc>
        <w:tcPr>
          <w:tcW w:w="495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504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Concepto de la deuda</w:t>
          </w:r>
        </w:p>
      </w:tc>
    </w:tr>
    <w:tr w:rsidR="0079139E" w:rsidRPr="009F5233" w:rsidTr="00486B6E">
      <w:trPr>
        <w:cantSplit/>
        <w:trHeight w:val="207"/>
        <w:tblHeader/>
        <w:tblCellSpacing w:w="20" w:type="dxa"/>
      </w:trPr>
      <w:tc>
        <w:tcPr>
          <w:tcW w:w="680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75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32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32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95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504" w:type="pct"/>
          <w:vMerge/>
          <w:shd w:val="clear" w:color="auto" w:fill="E5B8B7"/>
        </w:tcPr>
        <w:p w:rsidR="0079139E" w:rsidRPr="009F5233" w:rsidRDefault="0079139E">
          <w:pPr>
            <w:pStyle w:val="Ttulo2"/>
            <w:spacing w:after="0"/>
          </w:pPr>
        </w:p>
      </w:tc>
    </w:tr>
  </w:tbl>
  <w:p w:rsidR="0079139E" w:rsidRDefault="0079139E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8" w:rsidRDefault="00191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E"/>
    <w:rsid w:val="00044F78"/>
    <w:rsid w:val="000D128D"/>
    <w:rsid w:val="000E3CE6"/>
    <w:rsid w:val="00191118"/>
    <w:rsid w:val="001C1FAB"/>
    <w:rsid w:val="002B09CC"/>
    <w:rsid w:val="002D3E65"/>
    <w:rsid w:val="0036775D"/>
    <w:rsid w:val="003A1BCF"/>
    <w:rsid w:val="003B31C9"/>
    <w:rsid w:val="003D031A"/>
    <w:rsid w:val="003F7CA7"/>
    <w:rsid w:val="00486B6E"/>
    <w:rsid w:val="004E0443"/>
    <w:rsid w:val="00540569"/>
    <w:rsid w:val="00692D1D"/>
    <w:rsid w:val="0079139E"/>
    <w:rsid w:val="007C2959"/>
    <w:rsid w:val="007D472B"/>
    <w:rsid w:val="009248F7"/>
    <w:rsid w:val="00931B9D"/>
    <w:rsid w:val="00932ECF"/>
    <w:rsid w:val="00967FD2"/>
    <w:rsid w:val="00991E4D"/>
    <w:rsid w:val="009F5233"/>
    <w:rsid w:val="00A55C70"/>
    <w:rsid w:val="00B020B8"/>
    <w:rsid w:val="00CB5478"/>
    <w:rsid w:val="00CC3BB7"/>
    <w:rsid w:val="00CE66FA"/>
    <w:rsid w:val="00D47A71"/>
    <w:rsid w:val="00DC4722"/>
    <w:rsid w:val="00E20BCB"/>
    <w:rsid w:val="00E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C472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C1FAB"/>
    <w:rPr>
      <w:sz w:val="24"/>
      <w:szCs w:val="24"/>
    </w:rPr>
  </w:style>
  <w:style w:type="paragraph" w:styleId="Textodeglobo">
    <w:name w:val="Balloon Text"/>
    <w:basedOn w:val="Normal"/>
    <w:link w:val="TextodegloboCar"/>
    <w:rsid w:val="00044F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4F7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C472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C1FAB"/>
    <w:rPr>
      <w:sz w:val="24"/>
      <w:szCs w:val="24"/>
    </w:rPr>
  </w:style>
  <w:style w:type="paragraph" w:styleId="Textodeglobo">
    <w:name w:val="Balloon Text"/>
    <w:basedOn w:val="Normal"/>
    <w:link w:val="TextodegloboCar"/>
    <w:rsid w:val="00044F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4F7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2015-12-15T15:32:00Z</dcterms:created>
  <dcterms:modified xsi:type="dcterms:W3CDTF">2015-12-15T16:08:00Z</dcterms:modified>
</cp:coreProperties>
</file>